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CF24DA59CDE43F7BACA03FD33B99B2A"/>
        </w:placeholder>
        <w:text/>
      </w:sdtPr>
      <w:sdtEndPr>
        <w:rPr>
          <w:rStyle w:val="Nzevakce"/>
        </w:rPr>
      </w:sdtEndPr>
      <w:sdtContent>
        <w:p w:rsidR="00826B7B" w:rsidRPr="003262BE" w:rsidRDefault="003262BE" w:rsidP="003262BE">
          <w:pPr>
            <w:pStyle w:val="Tituldatum"/>
            <w:rPr>
              <w:rStyle w:val="Nzevakce"/>
            </w:rPr>
          </w:pPr>
          <w:r w:rsidRPr="003262BE">
            <w:rPr>
              <w:rStyle w:val="Nzevakce"/>
            </w:rPr>
            <w:t>Výstavba DOK v traťovém úseku Žamberk – Potštejn</w:t>
          </w:r>
        </w:p>
      </w:sdtContent>
    </w:sdt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56C4E">
        <w:t>1.4</w:t>
      </w:r>
      <w:r w:rsidR="003C1F4E" w:rsidRPr="003C1F4E">
        <w:t>.2020</w:t>
      </w:r>
      <w:r w:rsidR="000008ED">
        <w:t xml:space="preserve"> </w:t>
      </w:r>
    </w:p>
    <w:p w:rsidR="000B1038" w:rsidRDefault="000B1038">
      <w:pPr>
        <w:spacing w:after="240" w:line="264" w:lineRule="auto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</w:p>
    <w:bookmarkStart w:id="0" w:name="_GoBack"/>
    <w:bookmarkEnd w:id="0"/>
    <w:p w:rsidR="000B103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0689863" w:history="1">
        <w:r w:rsidR="000B1038" w:rsidRPr="005C025B">
          <w:rPr>
            <w:rStyle w:val="Hypertextovodkaz"/>
          </w:rPr>
          <w:t>SEZNAM ZKRATEK</w:t>
        </w:r>
        <w:r w:rsidR="000B1038">
          <w:rPr>
            <w:noProof/>
            <w:webHidden/>
          </w:rPr>
          <w:tab/>
        </w:r>
        <w:r w:rsidR="000B1038">
          <w:rPr>
            <w:noProof/>
            <w:webHidden/>
          </w:rPr>
          <w:fldChar w:fldCharType="begin"/>
        </w:r>
        <w:r w:rsidR="000B1038">
          <w:rPr>
            <w:noProof/>
            <w:webHidden/>
          </w:rPr>
          <w:instrText xml:space="preserve"> PAGEREF _Toc40689863 \h </w:instrText>
        </w:r>
        <w:r w:rsidR="000B1038">
          <w:rPr>
            <w:noProof/>
            <w:webHidden/>
          </w:rPr>
        </w:r>
        <w:r w:rsidR="000B1038">
          <w:rPr>
            <w:noProof/>
            <w:webHidden/>
          </w:rPr>
          <w:fldChar w:fldCharType="separate"/>
        </w:r>
        <w:r w:rsidR="000B1038">
          <w:rPr>
            <w:noProof/>
            <w:webHidden/>
          </w:rPr>
          <w:t>2</w:t>
        </w:r>
        <w:r w:rsidR="000B1038">
          <w:rPr>
            <w:noProof/>
            <w:webHidden/>
          </w:rPr>
          <w:fldChar w:fldCharType="end"/>
        </w:r>
      </w:hyperlink>
    </w:p>
    <w:p w:rsidR="000B1038" w:rsidRDefault="000B10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689864" w:history="1">
        <w:r w:rsidRPr="005C025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C025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_Toc40689864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1038" w:rsidRDefault="000B103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0689865" w:history="1">
        <w:r w:rsidRPr="005C025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C025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_Toc40689865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1038" w:rsidRDefault="000B103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0689866" w:history="1">
        <w:r w:rsidRPr="005C025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C025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_Toc40689866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1038" w:rsidRDefault="000B103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40689867" w:history="1">
        <w:r w:rsidRPr="005C025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C025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_Toc40689867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1038" w:rsidRDefault="000B10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689868" w:history="1">
        <w:r w:rsidRPr="005C025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C025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_Toc40689868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B1038" w:rsidRDefault="000B10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689869" w:history="1">
        <w:r w:rsidRPr="005C025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C025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_Toc40689869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B1038" w:rsidRDefault="000B103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40689870" w:history="1">
        <w:r w:rsidRPr="005C025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C025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_Toc40689870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40689863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389559699"/>
      <w:bookmarkStart w:id="3" w:name="_Toc397429847"/>
      <w:bookmarkStart w:id="4" w:name="_Ref433028040"/>
      <w:bookmarkStart w:id="5" w:name="_Toc1048197"/>
      <w:bookmarkStart w:id="6" w:name="_Toc40689864"/>
      <w:r>
        <w:lastRenderedPageBreak/>
        <w:t xml:space="preserve">POJMY A </w:t>
      </w:r>
      <w:r w:rsidRPr="005E07BA">
        <w:t>DEFINICE</w:t>
      </w:r>
      <w:bookmarkEnd w:id="6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40689865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40689866"/>
      <w:r>
        <w:t>Cenová soustava</w:t>
      </w:r>
      <w:bookmarkEnd w:id="8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40689867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40689868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r>
        <w:t>vnitrostaveništní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>nezbytná provizoria, provizorní a přechodné stavy (a to včetně zajištění jejich kvalifikované obsluhy a řízení, ekologické likvidace), pokud nejsou vyčleněny jako samostatná položka, stavební díl, podobjekt;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>Každá účastníkem vyplněná položka musí obsahovat veškeré technicky a logicky dovoditelné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1" w:name="_Toc40689869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40689870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F45" w:rsidRDefault="00685F45" w:rsidP="00962258">
      <w:pPr>
        <w:spacing w:after="0" w:line="240" w:lineRule="auto"/>
      </w:pPr>
      <w:r>
        <w:separator/>
      </w:r>
    </w:p>
  </w:endnote>
  <w:end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103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03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685F45" w:rsidP="00C87634">
          <w:pPr>
            <w:pStyle w:val="Zpatvlevo"/>
          </w:pPr>
          <w:fldSimple w:instr=" STYLEREF  _Název_akce  \* MERGEFORMAT ">
            <w:r w:rsidR="000B1038" w:rsidRPr="000B1038">
              <w:rPr>
                <w:b/>
                <w:bCs/>
                <w:noProof/>
              </w:rPr>
              <w:t>Výstavba DOK v traťovém úseku Žamberk – Potštejn</w:t>
            </w:r>
            <w:r w:rsidR="000B1038" w:rsidRPr="000B1038">
              <w:rPr>
                <w:b/>
                <w:bCs/>
                <w:noProof/>
              </w:rPr>
              <w:cr/>
            </w:r>
          </w:fldSimple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685F45" w:rsidP="00C87634">
          <w:pPr>
            <w:pStyle w:val="Zpatvpravo"/>
          </w:pPr>
          <w:fldSimple w:instr=" STYLEREF  _Název_akce  \* MERGEFORMAT ">
            <w:r w:rsidR="000B1038">
              <w:rPr>
                <w:noProof/>
              </w:rPr>
              <w:t>Výstavba DOK v traťovém úseku Žamberk – Potštejn</w:t>
            </w:r>
            <w:r w:rsidR="000B1038">
              <w:rPr>
                <w:noProof/>
              </w:rPr>
              <w:cr/>
            </w:r>
          </w:fldSimple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103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1038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sz w:val="12"/>
        <w:szCs w:val="12"/>
      </w:rPr>
    </w:pPr>
    <w:r w:rsidRPr="00A616BE">
      <w:rPr>
        <w:rFonts w:cs="Calibri"/>
        <w:sz w:val="12"/>
        <w:szCs w:val="12"/>
      </w:rPr>
      <w:t>Za tuto publikaci odpovídá pouze její autor. Evropská unie nenese odpovědnost za jakékoli využití informací v ní obsažených.</w:t>
    </w:r>
  </w:p>
  <w:p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F45" w:rsidRDefault="00685F45" w:rsidP="00962258">
      <w:pPr>
        <w:spacing w:after="0" w:line="240" w:lineRule="auto"/>
      </w:pPr>
      <w:r>
        <w:separator/>
      </w:r>
    </w:p>
  </w:footnote>
  <w:footnote w:type="continuationSeparator" w:id="0">
    <w:p w:rsidR="00685F45" w:rsidRDefault="00685F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2BE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1038"/>
    <w:rsid w:val="000B4EB8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62BE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85F45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433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6C4E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3262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chyP\Desktop\KSP_DO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F24DA59CDE43F7BACA03FD33B99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85CDC-3E7B-465E-A0DE-327419F40E48}"/>
      </w:docPartPr>
      <w:docPartBody>
        <w:p w:rsidR="009312A8" w:rsidRDefault="00C67842">
          <w:pPr>
            <w:pStyle w:val="6CF24DA59CDE43F7BACA03FD33B99B2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42"/>
    <w:rsid w:val="00001875"/>
    <w:rsid w:val="009312A8"/>
    <w:rsid w:val="00C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CF24DA59CDE43F7BACA03FD33B99B2A">
    <w:name w:val="6CF24DA59CDE43F7BACA03FD33B99B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0E0A47-0625-4D5E-87DB-4DA2366B3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KSP_DOK</Template>
  <TotalTime>3</TotalTime>
  <Pages>6</Pages>
  <Words>1814</Words>
  <Characters>10704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Tichý Petr, Ing.</dc:creator>
  <cp:lastModifiedBy>Klimeš Jaroslav, JUDr.</cp:lastModifiedBy>
  <cp:revision>3</cp:revision>
  <cp:lastPrinted>2019-03-13T10:28:00Z</cp:lastPrinted>
  <dcterms:created xsi:type="dcterms:W3CDTF">2020-03-24T06:54:00Z</dcterms:created>
  <dcterms:modified xsi:type="dcterms:W3CDTF">2020-05-18T08:24:00Z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